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5D" w:rsidRPr="00407A5D" w:rsidRDefault="0043459A" w:rsidP="00407A5D">
      <w:pPr>
        <w:shd w:val="clear" w:color="auto" w:fill="FFFFFF"/>
        <w:spacing w:line="240" w:lineRule="auto"/>
        <w:textAlignment w:val="baseline"/>
        <w:rPr>
          <w:rFonts w:ascii="Helvetica" w:eastAsia="Times New Roman" w:hAnsi="Helvetica" w:cs="Helvetica"/>
          <w:color w:val="454242"/>
          <w:sz w:val="23"/>
          <w:szCs w:val="23"/>
        </w:rPr>
      </w:pPr>
      <w:r>
        <w:rPr>
          <w:rFonts w:ascii="Helvetica" w:eastAsia="Times New Roman" w:hAnsi="Helvetica" w:cs="Helvetica"/>
          <w:color w:val="454242"/>
          <w:sz w:val="23"/>
          <w:szCs w:val="23"/>
        </w:rPr>
        <w:fldChar w:fldCharType="begin"/>
      </w:r>
      <w:r>
        <w:rPr>
          <w:rFonts w:ascii="Helvetica" w:eastAsia="Times New Roman" w:hAnsi="Helvetica" w:cs="Helvetica"/>
          <w:color w:val="454242"/>
          <w:sz w:val="23"/>
          <w:szCs w:val="23"/>
        </w:rPr>
        <w:instrText xml:space="preserve"> HYPERLINK "</w:instrText>
      </w:r>
      <w:r w:rsidRPr="0043459A">
        <w:rPr>
          <w:rFonts w:ascii="Helvetica" w:eastAsia="Times New Roman" w:hAnsi="Helvetica" w:cs="Helvetica"/>
          <w:color w:val="454242"/>
          <w:sz w:val="23"/>
          <w:szCs w:val="23"/>
        </w:rPr>
        <w:instrText>https://www.malteser-international.org/en/our-work/asia/pakistan/successfully-battling-child-malnutrition-in-pakistan.html</w:instrText>
      </w:r>
      <w:r>
        <w:rPr>
          <w:rFonts w:ascii="Helvetica" w:eastAsia="Times New Roman" w:hAnsi="Helvetica" w:cs="Helvetica"/>
          <w:color w:val="454242"/>
          <w:sz w:val="23"/>
          <w:szCs w:val="23"/>
        </w:rPr>
        <w:instrText xml:space="preserve">" </w:instrText>
      </w:r>
      <w:r>
        <w:rPr>
          <w:rFonts w:ascii="Helvetica" w:eastAsia="Times New Roman" w:hAnsi="Helvetica" w:cs="Helvetica"/>
          <w:color w:val="454242"/>
          <w:sz w:val="23"/>
          <w:szCs w:val="23"/>
        </w:rPr>
        <w:fldChar w:fldCharType="separate"/>
      </w:r>
      <w:r w:rsidRPr="004B4EF6">
        <w:rPr>
          <w:rStyle w:val="Hyperlink"/>
          <w:rFonts w:ascii="Helvetica" w:eastAsia="Times New Roman" w:hAnsi="Helvetica" w:cs="Helvetica"/>
          <w:sz w:val="23"/>
          <w:szCs w:val="23"/>
        </w:rPr>
        <w:t>https://www.malteser-international.org/en/our-work/asia/pakistan/successfully-battling-child-malnutrition-in-pakistan.html</w:t>
      </w:r>
      <w:r>
        <w:rPr>
          <w:rFonts w:ascii="Helvetica" w:eastAsia="Times New Roman" w:hAnsi="Helvetica" w:cs="Helvetica"/>
          <w:color w:val="454242"/>
          <w:sz w:val="23"/>
          <w:szCs w:val="23"/>
        </w:rPr>
        <w:fldChar w:fldCharType="end"/>
      </w:r>
      <w:r>
        <w:rPr>
          <w:rFonts w:ascii="Helvetica" w:eastAsia="Times New Roman" w:hAnsi="Helvetica" w:cs="Helvetica"/>
          <w:color w:val="454242"/>
          <w:sz w:val="23"/>
          <w:szCs w:val="23"/>
        </w:rPr>
        <w:t xml:space="preserve"> </w:t>
      </w:r>
      <w:bookmarkStart w:id="0" w:name="_GoBack"/>
      <w:bookmarkEnd w:id="0"/>
    </w:p>
    <w:p w:rsidR="00407A5D" w:rsidRPr="00407A5D" w:rsidRDefault="00407A5D" w:rsidP="00407A5D">
      <w:pPr>
        <w:numPr>
          <w:ilvl w:val="0"/>
          <w:numId w:val="1"/>
        </w:numPr>
        <w:shd w:val="clear" w:color="auto" w:fill="FFFFFF"/>
        <w:spacing w:after="0" w:line="450" w:lineRule="atLeast"/>
        <w:ind w:left="0" w:right="150"/>
        <w:textAlignment w:val="baseline"/>
        <w:rPr>
          <w:rFonts w:ascii="inherit" w:eastAsia="Times New Roman" w:hAnsi="inherit" w:cs="Helvetica"/>
          <w:color w:val="000000"/>
          <w:sz w:val="23"/>
          <w:szCs w:val="23"/>
        </w:rPr>
      </w:pPr>
    </w:p>
    <w:p w:rsidR="00407A5D" w:rsidRPr="00407A5D" w:rsidRDefault="00407A5D" w:rsidP="00407A5D">
      <w:pPr>
        <w:numPr>
          <w:ilvl w:val="0"/>
          <w:numId w:val="1"/>
        </w:numPr>
        <w:shd w:val="clear" w:color="auto" w:fill="FFFFFF"/>
        <w:spacing w:after="0" w:line="450" w:lineRule="atLeast"/>
        <w:ind w:left="0" w:right="150"/>
        <w:textAlignment w:val="baseline"/>
        <w:rPr>
          <w:rFonts w:ascii="inherit" w:eastAsia="Times New Roman" w:hAnsi="inherit" w:cs="Helvetica"/>
          <w:color w:val="000000"/>
          <w:sz w:val="23"/>
          <w:szCs w:val="23"/>
        </w:rPr>
      </w:pPr>
      <w:hyperlink r:id="rId6" w:tgtFrame="_top" w:tooltip="Our Work" w:history="1">
        <w:r w:rsidRPr="00407A5D">
          <w:rPr>
            <w:rFonts w:ascii="inherit" w:eastAsia="Times New Roman" w:hAnsi="inherit" w:cs="Helvetica"/>
            <w:color w:val="000000"/>
            <w:sz w:val="23"/>
            <w:szCs w:val="23"/>
            <w:u w:val="single"/>
            <w:bdr w:val="none" w:sz="0" w:space="0" w:color="auto" w:frame="1"/>
          </w:rPr>
          <w:t>Our Work</w:t>
        </w:r>
      </w:hyperlink>
    </w:p>
    <w:p w:rsidR="00407A5D" w:rsidRPr="00407A5D" w:rsidRDefault="00407A5D" w:rsidP="00407A5D">
      <w:pPr>
        <w:numPr>
          <w:ilvl w:val="0"/>
          <w:numId w:val="1"/>
        </w:numPr>
        <w:shd w:val="clear" w:color="auto" w:fill="FFFFFF"/>
        <w:spacing w:after="0" w:line="450" w:lineRule="atLeast"/>
        <w:ind w:left="0" w:right="150"/>
        <w:textAlignment w:val="baseline"/>
        <w:rPr>
          <w:rFonts w:ascii="inherit" w:eastAsia="Times New Roman" w:hAnsi="inherit" w:cs="Helvetica"/>
          <w:color w:val="000000"/>
          <w:sz w:val="23"/>
          <w:szCs w:val="23"/>
        </w:rPr>
      </w:pPr>
      <w:hyperlink r:id="rId7" w:tgtFrame="_top" w:tooltip="Aid Projects in Asia | Malteser-International" w:history="1">
        <w:r w:rsidRPr="00407A5D">
          <w:rPr>
            <w:rFonts w:ascii="inherit" w:eastAsia="Times New Roman" w:hAnsi="inherit" w:cs="Helvetica"/>
            <w:color w:val="000000"/>
            <w:sz w:val="23"/>
            <w:szCs w:val="23"/>
            <w:u w:val="single"/>
            <w:bdr w:val="none" w:sz="0" w:space="0" w:color="auto" w:frame="1"/>
          </w:rPr>
          <w:t>Asia</w:t>
        </w:r>
      </w:hyperlink>
    </w:p>
    <w:p w:rsidR="00407A5D" w:rsidRPr="00407A5D" w:rsidRDefault="00407A5D" w:rsidP="00407A5D">
      <w:pPr>
        <w:numPr>
          <w:ilvl w:val="0"/>
          <w:numId w:val="1"/>
        </w:numPr>
        <w:shd w:val="clear" w:color="auto" w:fill="FFFFFF"/>
        <w:spacing w:after="0" w:line="450" w:lineRule="atLeast"/>
        <w:ind w:left="0" w:right="150"/>
        <w:textAlignment w:val="baseline"/>
        <w:rPr>
          <w:rFonts w:ascii="inherit" w:eastAsia="Times New Roman" w:hAnsi="inherit" w:cs="Helvetica"/>
          <w:color w:val="000000"/>
          <w:sz w:val="23"/>
          <w:szCs w:val="23"/>
        </w:rPr>
      </w:pPr>
      <w:hyperlink r:id="rId8" w:tgtFrame="_top" w:tooltip="Pakistan" w:history="1">
        <w:r w:rsidRPr="00407A5D">
          <w:rPr>
            <w:rFonts w:ascii="inherit" w:eastAsia="Times New Roman" w:hAnsi="inherit" w:cs="Helvetica"/>
            <w:color w:val="000000"/>
            <w:sz w:val="23"/>
            <w:szCs w:val="23"/>
            <w:u w:val="single"/>
            <w:bdr w:val="none" w:sz="0" w:space="0" w:color="auto" w:frame="1"/>
          </w:rPr>
          <w:t>Pakistan</w:t>
        </w:r>
      </w:hyperlink>
    </w:p>
    <w:p w:rsidR="00407A5D" w:rsidRPr="00407A5D" w:rsidRDefault="00407A5D" w:rsidP="00407A5D">
      <w:pPr>
        <w:numPr>
          <w:ilvl w:val="0"/>
          <w:numId w:val="1"/>
        </w:numPr>
        <w:shd w:val="clear" w:color="auto" w:fill="FFFFFF"/>
        <w:spacing w:after="0" w:line="450" w:lineRule="atLeast"/>
        <w:ind w:left="0" w:right="150"/>
        <w:textAlignment w:val="baseline"/>
        <w:rPr>
          <w:rFonts w:ascii="inherit" w:eastAsia="Times New Roman" w:hAnsi="inherit" w:cs="Helvetica"/>
          <w:color w:val="000000"/>
          <w:sz w:val="23"/>
          <w:szCs w:val="23"/>
        </w:rPr>
      </w:pPr>
      <w:r w:rsidRPr="00407A5D">
        <w:rPr>
          <w:rFonts w:ascii="inherit" w:eastAsia="Times New Roman" w:hAnsi="inherit" w:cs="Helvetica"/>
          <w:color w:val="000000"/>
          <w:sz w:val="23"/>
          <w:szCs w:val="23"/>
          <w:bdr w:val="none" w:sz="0" w:space="0" w:color="auto" w:frame="1"/>
        </w:rPr>
        <w:t>Successfully battling child malnutrition in Pakistan</w:t>
      </w:r>
    </w:p>
    <w:p w:rsidR="00407A5D" w:rsidRPr="00407A5D" w:rsidRDefault="00407A5D" w:rsidP="00407A5D">
      <w:pPr>
        <w:shd w:val="clear" w:color="auto" w:fill="FFFFFF"/>
        <w:spacing w:after="345" w:line="675" w:lineRule="atLeast"/>
        <w:textAlignment w:val="baseline"/>
        <w:outlineLvl w:val="0"/>
        <w:rPr>
          <w:rFonts w:ascii="Helvetica" w:eastAsia="Times New Roman" w:hAnsi="Helvetica" w:cs="Helvetica"/>
          <w:color w:val="454242"/>
          <w:kern w:val="36"/>
          <w:sz w:val="53"/>
          <w:szCs w:val="53"/>
        </w:rPr>
      </w:pPr>
      <w:r w:rsidRPr="00407A5D">
        <w:rPr>
          <w:rFonts w:ascii="Helvetica" w:eastAsia="Times New Roman" w:hAnsi="Helvetica" w:cs="Helvetica"/>
          <w:color w:val="454242"/>
          <w:kern w:val="36"/>
          <w:sz w:val="53"/>
          <w:szCs w:val="53"/>
        </w:rPr>
        <w:t>Successfully battling child malnutrition in Pakistan</w:t>
      </w:r>
    </w:p>
    <w:p w:rsidR="00407A5D" w:rsidRPr="00407A5D" w:rsidRDefault="00407A5D" w:rsidP="00407A5D">
      <w:pPr>
        <w:shd w:val="clear" w:color="auto" w:fill="FFFFFF"/>
        <w:spacing w:after="150" w:line="240" w:lineRule="auto"/>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Little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is examined for malnutrition with the MUAC band. The color scale shows: He suffers from acute malnutrition. Photo: </w:t>
      </w:r>
      <w:proofErr w:type="spellStart"/>
      <w:r w:rsidRPr="00407A5D">
        <w:rPr>
          <w:rFonts w:ascii="Helvetica" w:eastAsia="Times New Roman" w:hAnsi="Helvetica" w:cs="Helvetica"/>
          <w:color w:val="454242"/>
          <w:sz w:val="23"/>
          <w:szCs w:val="23"/>
        </w:rPr>
        <w:t>Malteser</w:t>
      </w:r>
      <w:proofErr w:type="spellEnd"/>
      <w:r w:rsidRPr="00407A5D">
        <w:rPr>
          <w:rFonts w:ascii="Helvetica" w:eastAsia="Times New Roman" w:hAnsi="Helvetica" w:cs="Helvetica"/>
          <w:color w:val="454242"/>
          <w:sz w:val="23"/>
          <w:szCs w:val="23"/>
        </w:rPr>
        <w:t xml:space="preserve"> International</w:t>
      </w:r>
    </w:p>
    <w:p w:rsidR="00407A5D" w:rsidRPr="00407A5D" w:rsidRDefault="00407A5D" w:rsidP="00407A5D">
      <w:pPr>
        <w:shd w:val="clear" w:color="auto" w:fill="FFFFFF"/>
        <w:spacing w:after="0"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It is July 2023 when the medical staff in our health station in a refugee camp in northern </w:t>
      </w:r>
      <w:hyperlink r:id="rId9" w:tgtFrame="_top" w:history="1">
        <w:r w:rsidRPr="00407A5D">
          <w:rPr>
            <w:rFonts w:ascii="inherit" w:eastAsia="Times New Roman" w:hAnsi="inherit" w:cs="Helvetica"/>
            <w:color w:val="E30613"/>
            <w:sz w:val="23"/>
            <w:szCs w:val="23"/>
            <w:u w:val="single"/>
            <w:bdr w:val="none" w:sz="0" w:space="0" w:color="auto" w:frame="1"/>
          </w:rPr>
          <w:t>Pakistan</w:t>
        </w:r>
      </w:hyperlink>
      <w:r w:rsidRPr="00407A5D">
        <w:rPr>
          <w:rFonts w:ascii="Helvetica" w:eastAsia="Times New Roman" w:hAnsi="Helvetica" w:cs="Helvetica"/>
          <w:color w:val="454242"/>
          <w:sz w:val="23"/>
          <w:szCs w:val="23"/>
        </w:rPr>
        <w:t> slings a measuring tape around the upper arm of a painfully thin looking little boy. His name is </w:t>
      </w:r>
      <w:proofErr w:type="spellStart"/>
      <w:r w:rsidRPr="00407A5D">
        <w:rPr>
          <w:rFonts w:ascii="inherit" w:eastAsia="Times New Roman" w:hAnsi="inherit" w:cs="Helvetica"/>
          <w:b/>
          <w:bCs/>
          <w:color w:val="454242"/>
          <w:sz w:val="23"/>
          <w:szCs w:val="23"/>
          <w:bdr w:val="none" w:sz="0" w:space="0" w:color="auto" w:frame="1"/>
        </w:rPr>
        <w:t>Sardar</w:t>
      </w:r>
      <w:proofErr w:type="spellEnd"/>
      <w:r w:rsidRPr="00407A5D">
        <w:rPr>
          <w:rFonts w:ascii="Helvetica" w:eastAsia="Times New Roman" w:hAnsi="Helvetica" w:cs="Helvetica"/>
          <w:color w:val="454242"/>
          <w:sz w:val="23"/>
          <w:szCs w:val="23"/>
        </w:rPr>
        <w:t>, and he is one year old. Our colleagues want to determine whether he is malnourished. That is what the special measuring tape called MUAC tape is used for. The acronym stands for “Mid-Upper Arm Circumference”, a measurement with which, in addition to body weight, the </w:t>
      </w:r>
      <w:hyperlink r:id="rId10" w:tgtFrame="_top" w:history="1">
        <w:r w:rsidRPr="00407A5D">
          <w:rPr>
            <w:rFonts w:ascii="inherit" w:eastAsia="Times New Roman" w:hAnsi="inherit" w:cs="Helvetica"/>
            <w:color w:val="E30613"/>
            <w:sz w:val="23"/>
            <w:szCs w:val="23"/>
            <w:u w:val="single"/>
            <w:bdr w:val="none" w:sz="0" w:space="0" w:color="auto" w:frame="1"/>
          </w:rPr>
          <w:t>nutritional status of a child</w:t>
        </w:r>
      </w:hyperlink>
      <w:r w:rsidRPr="00407A5D">
        <w:rPr>
          <w:rFonts w:ascii="Helvetica" w:eastAsia="Times New Roman" w:hAnsi="Helvetica" w:cs="Helvetica"/>
          <w:color w:val="454242"/>
          <w:sz w:val="23"/>
          <w:szCs w:val="23"/>
        </w:rPr>
        <w:t> between six months and five years can be assessed quickly and reliably.</w:t>
      </w:r>
    </w:p>
    <w:p w:rsidR="00407A5D" w:rsidRPr="00407A5D" w:rsidRDefault="00407A5D" w:rsidP="00407A5D">
      <w:pPr>
        <w:shd w:val="clear" w:color="auto" w:fill="FFFFFF"/>
        <w:spacing w:after="300"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The MUAC tapes have a green sector for 12</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cm and more – a healthy circumference. Then follows a yellow part – 12</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to 11,5 cm. When the tape around </w:t>
      </w:r>
      <w:proofErr w:type="spellStart"/>
      <w:r w:rsidRPr="00407A5D">
        <w:rPr>
          <w:rFonts w:ascii="Helvetica" w:eastAsia="Times New Roman" w:hAnsi="Helvetica" w:cs="Helvetica"/>
          <w:color w:val="454242"/>
          <w:sz w:val="23"/>
          <w:szCs w:val="23"/>
        </w:rPr>
        <w:t>Sardars</w:t>
      </w:r>
      <w:proofErr w:type="spellEnd"/>
      <w:r w:rsidRPr="00407A5D">
        <w:rPr>
          <w:rFonts w:ascii="Helvetica" w:eastAsia="Times New Roman" w:hAnsi="Helvetica" w:cs="Helvetica"/>
          <w:color w:val="454242"/>
          <w:sz w:val="23"/>
          <w:szCs w:val="23"/>
        </w:rPr>
        <w:t xml:space="preserve"> upper arm is pulled tight and the measurement can be taken, the color of the tape is red at only 9</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cm. What was to be expected by his looks is verified: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is severely malnourished. At that time, he weighs only 6 kg. Medical and food therapeutic treatment is now vital.</w:t>
      </w:r>
    </w:p>
    <w:p w:rsidR="00407A5D" w:rsidRPr="00407A5D" w:rsidRDefault="00407A5D" w:rsidP="00407A5D">
      <w:pPr>
        <w:shd w:val="clear" w:color="auto" w:fill="FFFFFF"/>
        <w:spacing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The team in our health station, after conducting initial treatment steps, transfers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to a government-run health institute for nutrition therapy. This therapy was specifically developed to treat severe malnutrition with “Ready-to-Use Therapeutic Food”. Additionally, our staff monitors his progress closely.</w:t>
      </w:r>
    </w:p>
    <w:p w:rsidR="00407A5D" w:rsidRPr="00407A5D" w:rsidRDefault="00407A5D" w:rsidP="00407A5D">
      <w:pPr>
        <w:shd w:val="clear" w:color="auto" w:fill="FFFFFF"/>
        <w:spacing w:after="345" w:line="450" w:lineRule="atLeast"/>
        <w:textAlignment w:val="baseline"/>
        <w:outlineLvl w:val="1"/>
        <w:rPr>
          <w:rFonts w:ascii="Helvetica" w:eastAsia="Times New Roman" w:hAnsi="Helvetica" w:cs="Helvetica"/>
          <w:color w:val="454242"/>
          <w:sz w:val="38"/>
          <w:szCs w:val="38"/>
        </w:rPr>
      </w:pPr>
      <w:r w:rsidRPr="00407A5D">
        <w:rPr>
          <w:rFonts w:ascii="Helvetica" w:eastAsia="Times New Roman" w:hAnsi="Helvetica" w:cs="Helvetica"/>
          <w:color w:val="454242"/>
          <w:sz w:val="38"/>
          <w:szCs w:val="38"/>
        </w:rPr>
        <w:t>Once treated, many children recover remarkably fast</w:t>
      </w:r>
    </w:p>
    <w:p w:rsidR="00407A5D" w:rsidRPr="00407A5D" w:rsidRDefault="00407A5D" w:rsidP="00407A5D">
      <w:pPr>
        <w:shd w:val="clear" w:color="auto" w:fill="FFFFFF"/>
        <w:spacing w:after="150" w:line="240" w:lineRule="auto"/>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Little Haya Noor quickly regained weight thanks to the treatment. Photo: </w:t>
      </w:r>
      <w:proofErr w:type="spellStart"/>
      <w:r w:rsidRPr="00407A5D">
        <w:rPr>
          <w:rFonts w:ascii="Helvetica" w:eastAsia="Times New Roman" w:hAnsi="Helvetica" w:cs="Helvetica"/>
          <w:color w:val="454242"/>
          <w:sz w:val="23"/>
          <w:szCs w:val="23"/>
        </w:rPr>
        <w:t>Malteser</w:t>
      </w:r>
      <w:proofErr w:type="spellEnd"/>
      <w:r w:rsidRPr="00407A5D">
        <w:rPr>
          <w:rFonts w:ascii="Helvetica" w:eastAsia="Times New Roman" w:hAnsi="Helvetica" w:cs="Helvetica"/>
          <w:color w:val="454242"/>
          <w:sz w:val="23"/>
          <w:szCs w:val="23"/>
        </w:rPr>
        <w:t xml:space="preserve"> International</w:t>
      </w:r>
    </w:p>
    <w:p w:rsidR="00407A5D" w:rsidRPr="00407A5D" w:rsidRDefault="00407A5D" w:rsidP="00407A5D">
      <w:pPr>
        <w:shd w:val="clear" w:color="auto" w:fill="FFFFFF"/>
        <w:spacing w:after="300" w:line="315" w:lineRule="atLeast"/>
        <w:textAlignment w:val="baseline"/>
        <w:rPr>
          <w:rFonts w:ascii="Helvetica" w:eastAsia="Times New Roman" w:hAnsi="Helvetica" w:cs="Helvetica"/>
          <w:color w:val="454242"/>
          <w:sz w:val="23"/>
          <w:szCs w:val="23"/>
        </w:rPr>
      </w:pPr>
      <w:proofErr w:type="spellStart"/>
      <w:r w:rsidRPr="00407A5D">
        <w:rPr>
          <w:rFonts w:ascii="Helvetica" w:eastAsia="Times New Roman" w:hAnsi="Helvetica" w:cs="Helvetica"/>
          <w:color w:val="454242"/>
          <w:sz w:val="23"/>
          <w:szCs w:val="23"/>
        </w:rPr>
        <w:lastRenderedPageBreak/>
        <w:t>Sardar</w:t>
      </w:r>
      <w:proofErr w:type="spellEnd"/>
      <w:r w:rsidRPr="00407A5D">
        <w:rPr>
          <w:rFonts w:ascii="Helvetica" w:eastAsia="Times New Roman" w:hAnsi="Helvetica" w:cs="Helvetica"/>
          <w:color w:val="454242"/>
          <w:sz w:val="23"/>
          <w:szCs w:val="23"/>
        </w:rPr>
        <w:t xml:space="preserve"> proved to be a resilient child and his condition improved quickly. In August, he had gained 1 kg thanks to the therapeutic food, and his MUAC, although still in the red zone, was 10</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cm. To the great relief of his parents, in mid-September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had already reached the healthy end of the yellow part of the tape: 12</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cm. He was transferred to Moderately Acute Malnutrition services, ensuring both therapeutic and preventive measures to guard against renewed malnutrition. By the end of September,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had made it: 13</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cm and 9 kg. He now has a good chance for a healthier and hopefully brighter future.</w:t>
      </w:r>
    </w:p>
    <w:p w:rsidR="00407A5D" w:rsidRPr="00407A5D" w:rsidRDefault="00407A5D" w:rsidP="00407A5D">
      <w:pPr>
        <w:shd w:val="clear" w:color="auto" w:fill="FFFFFF"/>
        <w:spacing w:after="300"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Many Afghan refugee children living in and around the various camps in Pakistan undergo the same challenges as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w:t>
      </w:r>
    </w:p>
    <w:p w:rsidR="00407A5D" w:rsidRPr="00407A5D" w:rsidRDefault="00407A5D" w:rsidP="00407A5D">
      <w:pPr>
        <w:shd w:val="clear" w:color="auto" w:fill="FFFFFF"/>
        <w:spacing w:after="0"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17-month old </w:t>
      </w:r>
      <w:proofErr w:type="spellStart"/>
      <w:r w:rsidRPr="00407A5D">
        <w:rPr>
          <w:rFonts w:ascii="inherit" w:eastAsia="Times New Roman" w:hAnsi="inherit" w:cs="Helvetica"/>
          <w:b/>
          <w:bCs/>
          <w:color w:val="454242"/>
          <w:sz w:val="23"/>
          <w:szCs w:val="23"/>
          <w:bdr w:val="none" w:sz="0" w:space="0" w:color="auto" w:frame="1"/>
        </w:rPr>
        <w:t>Hazrat</w:t>
      </w:r>
      <w:proofErr w:type="spellEnd"/>
      <w:r w:rsidRPr="00407A5D">
        <w:rPr>
          <w:rFonts w:ascii="inherit" w:eastAsia="Times New Roman" w:hAnsi="inherit" w:cs="Helvetica"/>
          <w:b/>
          <w:bCs/>
          <w:color w:val="454242"/>
          <w:sz w:val="23"/>
          <w:szCs w:val="23"/>
          <w:bdr w:val="none" w:sz="0" w:space="0" w:color="auto" w:frame="1"/>
        </w:rPr>
        <w:t xml:space="preserve"> Bilal</w:t>
      </w:r>
      <w:r w:rsidRPr="00407A5D">
        <w:rPr>
          <w:rFonts w:ascii="Helvetica" w:eastAsia="Times New Roman" w:hAnsi="Helvetica" w:cs="Helvetica"/>
          <w:color w:val="454242"/>
          <w:sz w:val="23"/>
          <w:szCs w:val="23"/>
        </w:rPr>
        <w:t> weighed only 7 kg with a MUAC of 11</w:t>
      </w:r>
      <w:proofErr w:type="gramStart"/>
      <w:r w:rsidRPr="00407A5D">
        <w:rPr>
          <w:rFonts w:ascii="Helvetica" w:eastAsia="Times New Roman" w:hAnsi="Helvetica" w:cs="Helvetica"/>
          <w:color w:val="454242"/>
          <w:sz w:val="23"/>
          <w:szCs w:val="23"/>
        </w:rPr>
        <w:t>,3</w:t>
      </w:r>
      <w:proofErr w:type="gramEnd"/>
      <w:r w:rsidRPr="00407A5D">
        <w:rPr>
          <w:rFonts w:ascii="Helvetica" w:eastAsia="Times New Roman" w:hAnsi="Helvetica" w:cs="Helvetica"/>
          <w:color w:val="454242"/>
          <w:sz w:val="23"/>
          <w:szCs w:val="23"/>
        </w:rPr>
        <w:t xml:space="preserve"> cm and had severe diarrhea when his parents brought him to our health station. </w:t>
      </w:r>
      <w:r w:rsidRPr="00407A5D">
        <w:rPr>
          <w:rFonts w:ascii="inherit" w:eastAsia="Times New Roman" w:hAnsi="inherit" w:cs="Helvetica"/>
          <w:b/>
          <w:bCs/>
          <w:color w:val="454242"/>
          <w:sz w:val="23"/>
          <w:szCs w:val="23"/>
          <w:bdr w:val="none" w:sz="0" w:space="0" w:color="auto" w:frame="1"/>
        </w:rPr>
        <w:t>Haya Noor</w:t>
      </w:r>
      <w:r w:rsidRPr="00407A5D">
        <w:rPr>
          <w:rFonts w:ascii="Helvetica" w:eastAsia="Times New Roman" w:hAnsi="Helvetica" w:cs="Helvetica"/>
          <w:color w:val="454242"/>
          <w:sz w:val="23"/>
          <w:szCs w:val="23"/>
        </w:rPr>
        <w:t>, at 18 months, was so weakened that she had stopped eating altogether when her worried parents sought our support. She weighed 10 kg then, her MUAC measurement was 10</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cm.</w:t>
      </w:r>
    </w:p>
    <w:p w:rsidR="00407A5D" w:rsidRPr="00407A5D" w:rsidRDefault="00407A5D" w:rsidP="00407A5D">
      <w:pPr>
        <w:shd w:val="clear" w:color="auto" w:fill="FFFFFF"/>
        <w:spacing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Like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w:t>
      </w:r>
      <w:proofErr w:type="spellStart"/>
      <w:r w:rsidRPr="00407A5D">
        <w:rPr>
          <w:rFonts w:ascii="Helvetica" w:eastAsia="Times New Roman" w:hAnsi="Helvetica" w:cs="Helvetica"/>
          <w:color w:val="454242"/>
          <w:sz w:val="23"/>
          <w:szCs w:val="23"/>
        </w:rPr>
        <w:t>Hazrat</w:t>
      </w:r>
      <w:proofErr w:type="spellEnd"/>
      <w:r w:rsidRPr="00407A5D">
        <w:rPr>
          <w:rFonts w:ascii="Helvetica" w:eastAsia="Times New Roman" w:hAnsi="Helvetica" w:cs="Helvetica"/>
          <w:color w:val="454242"/>
          <w:sz w:val="23"/>
          <w:szCs w:val="23"/>
        </w:rPr>
        <w:t xml:space="preserve"> Bilal and Haya Noor gained weight quickly and, after a few months of treatment, are now on a good way to leave malnutrition behind them for good.</w:t>
      </w:r>
    </w:p>
    <w:p w:rsidR="00407A5D" w:rsidRPr="00407A5D" w:rsidRDefault="00407A5D" w:rsidP="00407A5D">
      <w:pPr>
        <w:shd w:val="clear" w:color="auto" w:fill="FFFFFF"/>
        <w:spacing w:after="345" w:line="450" w:lineRule="atLeast"/>
        <w:textAlignment w:val="baseline"/>
        <w:outlineLvl w:val="1"/>
        <w:rPr>
          <w:rFonts w:ascii="Helvetica" w:eastAsia="Times New Roman" w:hAnsi="Helvetica" w:cs="Helvetica"/>
          <w:color w:val="454242"/>
          <w:sz w:val="38"/>
          <w:szCs w:val="38"/>
        </w:rPr>
      </w:pPr>
      <w:r w:rsidRPr="00407A5D">
        <w:rPr>
          <w:rFonts w:ascii="Helvetica" w:eastAsia="Times New Roman" w:hAnsi="Helvetica" w:cs="Helvetica"/>
          <w:color w:val="454242"/>
          <w:sz w:val="38"/>
          <w:szCs w:val="38"/>
        </w:rPr>
        <w:t>Knowledge can save lives</w:t>
      </w:r>
    </w:p>
    <w:p w:rsidR="00407A5D" w:rsidRPr="00407A5D" w:rsidRDefault="00407A5D" w:rsidP="00407A5D">
      <w:pPr>
        <w:shd w:val="clear" w:color="auto" w:fill="FFFFFF"/>
        <w:spacing w:after="150" w:line="240" w:lineRule="auto"/>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Before/after: </w:t>
      </w:r>
      <w:proofErr w:type="spellStart"/>
      <w:r w:rsidRPr="00407A5D">
        <w:rPr>
          <w:rFonts w:ascii="Helvetica" w:eastAsia="Times New Roman" w:hAnsi="Helvetica" w:cs="Helvetica"/>
          <w:color w:val="454242"/>
          <w:sz w:val="23"/>
          <w:szCs w:val="23"/>
        </w:rPr>
        <w:t>Uzair</w:t>
      </w:r>
      <w:proofErr w:type="spellEnd"/>
      <w:r w:rsidRPr="00407A5D">
        <w:rPr>
          <w:rFonts w:ascii="Helvetica" w:eastAsia="Times New Roman" w:hAnsi="Helvetica" w:cs="Helvetica"/>
          <w:color w:val="454242"/>
          <w:sz w:val="23"/>
          <w:szCs w:val="23"/>
        </w:rPr>
        <w:t xml:space="preserve"> has made great progress. Photo: </w:t>
      </w:r>
      <w:proofErr w:type="spellStart"/>
      <w:r w:rsidRPr="00407A5D">
        <w:rPr>
          <w:rFonts w:ascii="Helvetica" w:eastAsia="Times New Roman" w:hAnsi="Helvetica" w:cs="Helvetica"/>
          <w:color w:val="454242"/>
          <w:sz w:val="23"/>
          <w:szCs w:val="23"/>
        </w:rPr>
        <w:t>Malteser</w:t>
      </w:r>
      <w:proofErr w:type="spellEnd"/>
      <w:r w:rsidRPr="00407A5D">
        <w:rPr>
          <w:rFonts w:ascii="Helvetica" w:eastAsia="Times New Roman" w:hAnsi="Helvetica" w:cs="Helvetica"/>
          <w:color w:val="454242"/>
          <w:sz w:val="23"/>
          <w:szCs w:val="23"/>
        </w:rPr>
        <w:t xml:space="preserve"> International</w:t>
      </w:r>
    </w:p>
    <w:p w:rsidR="00407A5D" w:rsidRPr="00407A5D" w:rsidRDefault="00407A5D" w:rsidP="00407A5D">
      <w:pPr>
        <w:shd w:val="clear" w:color="auto" w:fill="FFFFFF"/>
        <w:spacing w:after="300"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In addition to the provision of therapeutic nutrition and healthy food, the </w:t>
      </w:r>
      <w:proofErr w:type="spellStart"/>
      <w:r w:rsidRPr="00407A5D">
        <w:rPr>
          <w:rFonts w:ascii="Helvetica" w:eastAsia="Times New Roman" w:hAnsi="Helvetica" w:cs="Helvetica"/>
          <w:color w:val="454242"/>
          <w:sz w:val="23"/>
          <w:szCs w:val="23"/>
        </w:rPr>
        <w:t>procurance</w:t>
      </w:r>
      <w:proofErr w:type="spellEnd"/>
      <w:r w:rsidRPr="00407A5D">
        <w:rPr>
          <w:rFonts w:ascii="Helvetica" w:eastAsia="Times New Roman" w:hAnsi="Helvetica" w:cs="Helvetica"/>
          <w:color w:val="454242"/>
          <w:sz w:val="23"/>
          <w:szCs w:val="23"/>
        </w:rPr>
        <w:t xml:space="preserve"> of knowledge about a healthy, balanced diet is just as essential so ensure the health and wellbeing of parents and children. Especially during pregnancy and for small children, food alone is not </w:t>
      </w:r>
      <w:proofErr w:type="gramStart"/>
      <w:r w:rsidRPr="00407A5D">
        <w:rPr>
          <w:rFonts w:ascii="Helvetica" w:eastAsia="Times New Roman" w:hAnsi="Helvetica" w:cs="Helvetica"/>
          <w:color w:val="454242"/>
          <w:sz w:val="23"/>
          <w:szCs w:val="23"/>
        </w:rPr>
        <w:t>enough,</w:t>
      </w:r>
      <w:proofErr w:type="gramEnd"/>
      <w:r w:rsidRPr="00407A5D">
        <w:rPr>
          <w:rFonts w:ascii="Helvetica" w:eastAsia="Times New Roman" w:hAnsi="Helvetica" w:cs="Helvetica"/>
          <w:color w:val="454242"/>
          <w:sz w:val="23"/>
          <w:szCs w:val="23"/>
        </w:rPr>
        <w:t xml:space="preserve"> it needs to be the right food. For first-time parents who, due to flight and displacement, have lost contact to older, more experienced family members, it is particularly difficult to get information about childcare, nursing and nutrition. Many people in Afghanistan and Pakistan cannot read or write, most of them women and girls, who are often denied access to school education – and who are usually the main caretakers in the families.</w:t>
      </w:r>
    </w:p>
    <w:p w:rsidR="00407A5D" w:rsidRPr="00407A5D" w:rsidRDefault="00407A5D" w:rsidP="00407A5D">
      <w:pPr>
        <w:shd w:val="clear" w:color="auto" w:fill="FFFFFF"/>
        <w:spacing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For 16-month-old </w:t>
      </w:r>
      <w:proofErr w:type="spellStart"/>
      <w:r w:rsidRPr="00407A5D">
        <w:rPr>
          <w:rFonts w:ascii="inherit" w:eastAsia="Times New Roman" w:hAnsi="inherit" w:cs="Helvetica"/>
          <w:b/>
          <w:bCs/>
          <w:color w:val="454242"/>
          <w:sz w:val="23"/>
          <w:szCs w:val="23"/>
          <w:bdr w:val="none" w:sz="0" w:space="0" w:color="auto" w:frame="1"/>
        </w:rPr>
        <w:t>Uzaire</w:t>
      </w:r>
      <w:proofErr w:type="spellEnd"/>
      <w:r w:rsidRPr="00407A5D">
        <w:rPr>
          <w:rFonts w:ascii="Helvetica" w:eastAsia="Times New Roman" w:hAnsi="Helvetica" w:cs="Helvetica"/>
          <w:color w:val="454242"/>
          <w:sz w:val="23"/>
          <w:szCs w:val="23"/>
        </w:rPr>
        <w:t xml:space="preserve">, this lack of knowledge caused severe malnutrition. His mother had discontinued breastfeeding when </w:t>
      </w:r>
      <w:proofErr w:type="spellStart"/>
      <w:r w:rsidRPr="00407A5D">
        <w:rPr>
          <w:rFonts w:ascii="Helvetica" w:eastAsia="Times New Roman" w:hAnsi="Helvetica" w:cs="Helvetica"/>
          <w:color w:val="454242"/>
          <w:sz w:val="23"/>
          <w:szCs w:val="23"/>
        </w:rPr>
        <w:t>Uzaire</w:t>
      </w:r>
      <w:proofErr w:type="spellEnd"/>
      <w:r w:rsidRPr="00407A5D">
        <w:rPr>
          <w:rFonts w:ascii="Helvetica" w:eastAsia="Times New Roman" w:hAnsi="Helvetica" w:cs="Helvetica"/>
          <w:color w:val="454242"/>
          <w:sz w:val="23"/>
          <w:szCs w:val="23"/>
        </w:rPr>
        <w:t xml:space="preserve"> was only six months old, and from then on fed him a grain-based diet with foods like cereal, biscuits, chips and cupcakes, with minimal inclusion of fruits and vegetables. </w:t>
      </w:r>
      <w:proofErr w:type="gramStart"/>
      <w:r w:rsidRPr="00407A5D">
        <w:rPr>
          <w:rFonts w:ascii="Helvetica" w:eastAsia="Times New Roman" w:hAnsi="Helvetica" w:cs="Helvetica"/>
          <w:color w:val="454242"/>
          <w:sz w:val="23"/>
          <w:szCs w:val="23"/>
        </w:rPr>
        <w:t>Slowly, but steadily his health started to deteriorate, and he lost his appetite.</w:t>
      </w:r>
      <w:proofErr w:type="gramEnd"/>
      <w:r w:rsidRPr="00407A5D">
        <w:rPr>
          <w:rFonts w:ascii="Helvetica" w:eastAsia="Times New Roman" w:hAnsi="Helvetica" w:cs="Helvetica"/>
          <w:color w:val="454242"/>
          <w:sz w:val="23"/>
          <w:szCs w:val="23"/>
        </w:rPr>
        <w:t xml:space="preserve"> When his worried parents came to the camp clinic, </w:t>
      </w:r>
      <w:proofErr w:type="spellStart"/>
      <w:r w:rsidRPr="00407A5D">
        <w:rPr>
          <w:rFonts w:ascii="Helvetica" w:eastAsia="Times New Roman" w:hAnsi="Helvetica" w:cs="Helvetica"/>
          <w:color w:val="454242"/>
          <w:sz w:val="23"/>
          <w:szCs w:val="23"/>
        </w:rPr>
        <w:t>Uzair's</w:t>
      </w:r>
      <w:proofErr w:type="spellEnd"/>
      <w:r w:rsidRPr="00407A5D">
        <w:rPr>
          <w:rFonts w:ascii="Helvetica" w:eastAsia="Times New Roman" w:hAnsi="Helvetica" w:cs="Helvetica"/>
          <w:color w:val="454242"/>
          <w:sz w:val="23"/>
          <w:szCs w:val="23"/>
        </w:rPr>
        <w:t xml:space="preserve"> initial diagnosis revealed a MUAC measuring just 11.2 cm, and a weight of only 10 kg. </w:t>
      </w:r>
      <w:proofErr w:type="spellStart"/>
      <w:r w:rsidRPr="00407A5D">
        <w:rPr>
          <w:rFonts w:ascii="Helvetica" w:eastAsia="Times New Roman" w:hAnsi="Helvetica" w:cs="Helvetica"/>
          <w:color w:val="454242"/>
          <w:sz w:val="23"/>
          <w:szCs w:val="23"/>
        </w:rPr>
        <w:t>Malteser</w:t>
      </w:r>
      <w:proofErr w:type="spellEnd"/>
      <w:r w:rsidRPr="00407A5D">
        <w:rPr>
          <w:rFonts w:ascii="Helvetica" w:eastAsia="Times New Roman" w:hAnsi="Helvetica" w:cs="Helvetica"/>
          <w:color w:val="454242"/>
          <w:sz w:val="23"/>
          <w:szCs w:val="23"/>
        </w:rPr>
        <w:t xml:space="preserve"> International provided the mother with counselling on foods suitable for her child's age, encompassing all essential food groups and provided as small, frequent, homemade meals throughout the day. After only two and a half months, </w:t>
      </w:r>
      <w:proofErr w:type="spellStart"/>
      <w:r w:rsidRPr="00407A5D">
        <w:rPr>
          <w:rFonts w:ascii="Helvetica" w:eastAsia="Times New Roman" w:hAnsi="Helvetica" w:cs="Helvetica"/>
          <w:color w:val="454242"/>
          <w:sz w:val="23"/>
          <w:szCs w:val="23"/>
        </w:rPr>
        <w:t>Uzair</w:t>
      </w:r>
      <w:proofErr w:type="spellEnd"/>
      <w:r w:rsidRPr="00407A5D">
        <w:rPr>
          <w:rFonts w:ascii="Helvetica" w:eastAsia="Times New Roman" w:hAnsi="Helvetica" w:cs="Helvetica"/>
          <w:color w:val="454242"/>
          <w:sz w:val="23"/>
          <w:szCs w:val="23"/>
        </w:rPr>
        <w:t xml:space="preserve"> demonstrated remarkable </w:t>
      </w:r>
      <w:r w:rsidRPr="00407A5D">
        <w:rPr>
          <w:rFonts w:ascii="Helvetica" w:eastAsia="Times New Roman" w:hAnsi="Helvetica" w:cs="Helvetica"/>
          <w:color w:val="454242"/>
          <w:sz w:val="23"/>
          <w:szCs w:val="23"/>
        </w:rPr>
        <w:lastRenderedPageBreak/>
        <w:t>improvement. His weight increased, and his MUAC measurement indicated a full recovery from malnutrition.</w:t>
      </w:r>
    </w:p>
    <w:p w:rsidR="00407A5D" w:rsidRPr="00407A5D" w:rsidRDefault="00407A5D" w:rsidP="00407A5D">
      <w:pPr>
        <w:shd w:val="clear" w:color="auto" w:fill="FFFFFF"/>
        <w:spacing w:after="345" w:line="450" w:lineRule="atLeast"/>
        <w:textAlignment w:val="baseline"/>
        <w:outlineLvl w:val="1"/>
        <w:rPr>
          <w:rFonts w:ascii="Helvetica" w:eastAsia="Times New Roman" w:hAnsi="Helvetica" w:cs="Helvetica"/>
          <w:color w:val="454242"/>
          <w:sz w:val="38"/>
          <w:szCs w:val="38"/>
        </w:rPr>
      </w:pPr>
      <w:r w:rsidRPr="00407A5D">
        <w:rPr>
          <w:rFonts w:ascii="Helvetica" w:eastAsia="Times New Roman" w:hAnsi="Helvetica" w:cs="Helvetica"/>
          <w:color w:val="454242"/>
          <w:sz w:val="38"/>
          <w:szCs w:val="38"/>
        </w:rPr>
        <w:t>Hunger and malnutrition in Pakistan</w:t>
      </w:r>
    </w:p>
    <w:p w:rsidR="00407A5D" w:rsidRPr="00407A5D" w:rsidRDefault="00407A5D" w:rsidP="00407A5D">
      <w:pPr>
        <w:shd w:val="clear" w:color="auto" w:fill="FFFFFF"/>
        <w:spacing w:after="150" w:line="240" w:lineRule="auto"/>
        <w:textAlignment w:val="baseline"/>
        <w:rPr>
          <w:rFonts w:ascii="Helvetica" w:eastAsia="Times New Roman" w:hAnsi="Helvetica" w:cs="Helvetica"/>
          <w:color w:val="454242"/>
          <w:sz w:val="23"/>
          <w:szCs w:val="23"/>
        </w:rPr>
      </w:pPr>
      <w:proofErr w:type="spellStart"/>
      <w:r w:rsidRPr="00407A5D">
        <w:rPr>
          <w:rFonts w:ascii="Helvetica" w:eastAsia="Times New Roman" w:hAnsi="Helvetica" w:cs="Helvetica"/>
          <w:color w:val="454242"/>
          <w:sz w:val="23"/>
          <w:szCs w:val="23"/>
        </w:rPr>
        <w:t>Hazrat</w:t>
      </w:r>
      <w:proofErr w:type="spellEnd"/>
      <w:r w:rsidRPr="00407A5D">
        <w:rPr>
          <w:rFonts w:ascii="Helvetica" w:eastAsia="Times New Roman" w:hAnsi="Helvetica" w:cs="Helvetica"/>
          <w:color w:val="454242"/>
          <w:sz w:val="23"/>
          <w:szCs w:val="23"/>
        </w:rPr>
        <w:t xml:space="preserve"> Bilal and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have won the fight against malnutrition. Photo: </w:t>
      </w:r>
      <w:proofErr w:type="spellStart"/>
      <w:r w:rsidRPr="00407A5D">
        <w:rPr>
          <w:rFonts w:ascii="Helvetica" w:eastAsia="Times New Roman" w:hAnsi="Helvetica" w:cs="Helvetica"/>
          <w:color w:val="454242"/>
          <w:sz w:val="23"/>
          <w:szCs w:val="23"/>
        </w:rPr>
        <w:t>Malteser</w:t>
      </w:r>
      <w:proofErr w:type="spellEnd"/>
      <w:r w:rsidRPr="00407A5D">
        <w:rPr>
          <w:rFonts w:ascii="Helvetica" w:eastAsia="Times New Roman" w:hAnsi="Helvetica" w:cs="Helvetica"/>
          <w:color w:val="454242"/>
          <w:sz w:val="23"/>
          <w:szCs w:val="23"/>
        </w:rPr>
        <w:t xml:space="preserve"> International</w:t>
      </w:r>
    </w:p>
    <w:p w:rsidR="00407A5D" w:rsidRPr="00407A5D" w:rsidRDefault="00407A5D" w:rsidP="00407A5D">
      <w:pPr>
        <w:shd w:val="clear" w:color="auto" w:fill="FFFFFF"/>
        <w:spacing w:after="300"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Even before the disastrous flood of 2022 more than one fifth of the Pakistani people did not have adequate access to food. The flood then destroyed large parts of the livelihoods of the population, and spring and summer of 2023 brought an earthquake, a cyclone and heavy storms that further destroyed the infrastructure and farmlands. As of June 2023, more than 10 million people in Pakistan are affected by severe food insecurity. In those parts of the country that were hit hardest by the flood, more than 3</w:t>
      </w:r>
      <w:proofErr w:type="gramStart"/>
      <w:r w:rsidRPr="00407A5D">
        <w:rPr>
          <w:rFonts w:ascii="Helvetica" w:eastAsia="Times New Roman" w:hAnsi="Helvetica" w:cs="Helvetica"/>
          <w:color w:val="454242"/>
          <w:sz w:val="23"/>
          <w:szCs w:val="23"/>
        </w:rPr>
        <w:t>,5</w:t>
      </w:r>
      <w:proofErr w:type="gramEnd"/>
      <w:r w:rsidRPr="00407A5D">
        <w:rPr>
          <w:rFonts w:ascii="Helvetica" w:eastAsia="Times New Roman" w:hAnsi="Helvetica" w:cs="Helvetica"/>
          <w:color w:val="454242"/>
          <w:sz w:val="23"/>
          <w:szCs w:val="23"/>
        </w:rPr>
        <w:t xml:space="preserve"> million children are severely malnourished. Almost half the deaths amongst children </w:t>
      </w:r>
      <w:proofErr w:type="gramStart"/>
      <w:r w:rsidRPr="00407A5D">
        <w:rPr>
          <w:rFonts w:ascii="Helvetica" w:eastAsia="Times New Roman" w:hAnsi="Helvetica" w:cs="Helvetica"/>
          <w:color w:val="454242"/>
          <w:sz w:val="23"/>
          <w:szCs w:val="23"/>
        </w:rPr>
        <w:t>under</w:t>
      </w:r>
      <w:proofErr w:type="gramEnd"/>
      <w:r w:rsidRPr="00407A5D">
        <w:rPr>
          <w:rFonts w:ascii="Helvetica" w:eastAsia="Times New Roman" w:hAnsi="Helvetica" w:cs="Helvetica"/>
          <w:color w:val="454242"/>
          <w:sz w:val="23"/>
          <w:szCs w:val="23"/>
        </w:rPr>
        <w:t xml:space="preserve"> five years of age can be ascribed to malnutrition. (Source: BMZ)</w:t>
      </w:r>
    </w:p>
    <w:p w:rsidR="00407A5D" w:rsidRPr="00407A5D" w:rsidRDefault="00407A5D" w:rsidP="00407A5D">
      <w:pPr>
        <w:shd w:val="clear" w:color="auto" w:fill="FFFFFF"/>
        <w:spacing w:after="300"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We provide essential humanitarian aid, basic health services and care for malnourished children and pregnant women in the province of Khyber Pakhtunkhwa. All services are offered to the Afghan refugees as well as to the Pakistani population.</w:t>
      </w:r>
    </w:p>
    <w:p w:rsidR="00407A5D" w:rsidRPr="00407A5D" w:rsidRDefault="00407A5D" w:rsidP="00407A5D">
      <w:pPr>
        <w:shd w:val="clear" w:color="auto" w:fill="FFFFFF"/>
        <w:spacing w:line="315" w:lineRule="atLeast"/>
        <w:textAlignment w:val="baseline"/>
        <w:rPr>
          <w:rFonts w:ascii="Helvetica" w:eastAsia="Times New Roman" w:hAnsi="Helvetica" w:cs="Helvetica"/>
          <w:color w:val="454242"/>
          <w:sz w:val="23"/>
          <w:szCs w:val="23"/>
        </w:rPr>
      </w:pPr>
      <w:r w:rsidRPr="00407A5D">
        <w:rPr>
          <w:rFonts w:ascii="Helvetica" w:eastAsia="Times New Roman" w:hAnsi="Helvetica" w:cs="Helvetica"/>
          <w:color w:val="454242"/>
          <w:sz w:val="23"/>
          <w:szCs w:val="23"/>
        </w:rPr>
        <w:t xml:space="preserve">The stories of </w:t>
      </w:r>
      <w:proofErr w:type="spellStart"/>
      <w:r w:rsidRPr="00407A5D">
        <w:rPr>
          <w:rFonts w:ascii="Helvetica" w:eastAsia="Times New Roman" w:hAnsi="Helvetica" w:cs="Helvetica"/>
          <w:color w:val="454242"/>
          <w:sz w:val="23"/>
          <w:szCs w:val="23"/>
        </w:rPr>
        <w:t>Sardar</w:t>
      </w:r>
      <w:proofErr w:type="spellEnd"/>
      <w:r w:rsidRPr="00407A5D">
        <w:rPr>
          <w:rFonts w:ascii="Helvetica" w:eastAsia="Times New Roman" w:hAnsi="Helvetica" w:cs="Helvetica"/>
          <w:color w:val="454242"/>
          <w:sz w:val="23"/>
          <w:szCs w:val="23"/>
        </w:rPr>
        <w:t xml:space="preserve">, </w:t>
      </w:r>
      <w:proofErr w:type="spellStart"/>
      <w:r w:rsidRPr="00407A5D">
        <w:rPr>
          <w:rFonts w:ascii="Helvetica" w:eastAsia="Times New Roman" w:hAnsi="Helvetica" w:cs="Helvetica"/>
          <w:color w:val="454242"/>
          <w:sz w:val="23"/>
          <w:szCs w:val="23"/>
        </w:rPr>
        <w:t>Hazrat</w:t>
      </w:r>
      <w:proofErr w:type="spellEnd"/>
      <w:r w:rsidRPr="00407A5D">
        <w:rPr>
          <w:rFonts w:ascii="Helvetica" w:eastAsia="Times New Roman" w:hAnsi="Helvetica" w:cs="Helvetica"/>
          <w:color w:val="454242"/>
          <w:sz w:val="23"/>
          <w:szCs w:val="23"/>
        </w:rPr>
        <w:t xml:space="preserve"> Bilal, Haya Noor and </w:t>
      </w:r>
      <w:proofErr w:type="spellStart"/>
      <w:r w:rsidRPr="00407A5D">
        <w:rPr>
          <w:rFonts w:ascii="Helvetica" w:eastAsia="Times New Roman" w:hAnsi="Helvetica" w:cs="Helvetica"/>
          <w:color w:val="454242"/>
          <w:sz w:val="23"/>
          <w:szCs w:val="23"/>
        </w:rPr>
        <w:t>Uzaire</w:t>
      </w:r>
      <w:proofErr w:type="spellEnd"/>
      <w:r w:rsidRPr="00407A5D">
        <w:rPr>
          <w:rFonts w:ascii="Helvetica" w:eastAsia="Times New Roman" w:hAnsi="Helvetica" w:cs="Helvetica"/>
          <w:color w:val="454242"/>
          <w:sz w:val="23"/>
          <w:szCs w:val="23"/>
        </w:rPr>
        <w:t xml:space="preserve"> are exemplary for the experiences of uncounted children in Pakistan and Afghanistan. But they do not only show us the desolate situation of refugees and people living in areas of conflict, they open our eyes for the strength and resilience with which the people meet these challenges and problems. Thanks to the support of our donors like the EU and through private donations, we are able to provide parents and children in Pakistan with the necessary support in their fight against malnutrition.</w:t>
      </w:r>
    </w:p>
    <w:p w:rsidR="006A4284" w:rsidRDefault="006A4284"/>
    <w:sectPr w:rsidR="006A4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E51"/>
    <w:multiLevelType w:val="multilevel"/>
    <w:tmpl w:val="152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5D"/>
    <w:rsid w:val="00407A5D"/>
    <w:rsid w:val="0043459A"/>
    <w:rsid w:val="006A4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7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7A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7A5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07A5D"/>
    <w:rPr>
      <w:color w:val="0000FF"/>
      <w:u w:val="single"/>
    </w:rPr>
  </w:style>
  <w:style w:type="paragraph" w:styleId="NormalWeb">
    <w:name w:val="Normal (Web)"/>
    <w:basedOn w:val="Normal"/>
    <w:uiPriority w:val="99"/>
    <w:semiHidden/>
    <w:unhideWhenUsed/>
    <w:rsid w:val="00407A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A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7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7A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7A5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07A5D"/>
    <w:rPr>
      <w:color w:val="0000FF"/>
      <w:u w:val="single"/>
    </w:rPr>
  </w:style>
  <w:style w:type="paragraph" w:styleId="NormalWeb">
    <w:name w:val="Normal (Web)"/>
    <w:basedOn w:val="Normal"/>
    <w:uiPriority w:val="99"/>
    <w:semiHidden/>
    <w:unhideWhenUsed/>
    <w:rsid w:val="00407A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0976">
      <w:bodyDiv w:val="1"/>
      <w:marLeft w:val="0"/>
      <w:marRight w:val="0"/>
      <w:marTop w:val="0"/>
      <w:marBottom w:val="0"/>
      <w:divBdr>
        <w:top w:val="none" w:sz="0" w:space="0" w:color="auto"/>
        <w:left w:val="none" w:sz="0" w:space="0" w:color="auto"/>
        <w:bottom w:val="none" w:sz="0" w:space="0" w:color="auto"/>
        <w:right w:val="none" w:sz="0" w:space="0" w:color="auto"/>
      </w:divBdr>
      <w:divsChild>
        <w:div w:id="1384065430">
          <w:marLeft w:val="0"/>
          <w:marRight w:val="0"/>
          <w:marTop w:val="0"/>
          <w:marBottom w:val="0"/>
          <w:divBdr>
            <w:top w:val="none" w:sz="0" w:space="0" w:color="auto"/>
            <w:left w:val="none" w:sz="0" w:space="0" w:color="auto"/>
            <w:bottom w:val="none" w:sz="0" w:space="0" w:color="auto"/>
            <w:right w:val="none" w:sz="0" w:space="0" w:color="auto"/>
          </w:divBdr>
          <w:divsChild>
            <w:div w:id="4939945">
              <w:marLeft w:val="0"/>
              <w:marRight w:val="0"/>
              <w:marTop w:val="0"/>
              <w:marBottom w:val="300"/>
              <w:divBdr>
                <w:top w:val="none" w:sz="0" w:space="0" w:color="auto"/>
                <w:left w:val="none" w:sz="0" w:space="0" w:color="auto"/>
                <w:bottom w:val="none" w:sz="0" w:space="0" w:color="auto"/>
                <w:right w:val="none" w:sz="0" w:space="0" w:color="auto"/>
              </w:divBdr>
              <w:divsChild>
                <w:div w:id="3147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0385">
          <w:marLeft w:val="0"/>
          <w:marRight w:val="0"/>
          <w:marTop w:val="0"/>
          <w:marBottom w:val="0"/>
          <w:divBdr>
            <w:top w:val="none" w:sz="0" w:space="0" w:color="auto"/>
            <w:left w:val="none" w:sz="0" w:space="0" w:color="auto"/>
            <w:bottom w:val="none" w:sz="0" w:space="0" w:color="auto"/>
            <w:right w:val="none" w:sz="0" w:space="0" w:color="auto"/>
          </w:divBdr>
          <w:divsChild>
            <w:div w:id="1398627498">
              <w:marLeft w:val="0"/>
              <w:marRight w:val="0"/>
              <w:marTop w:val="0"/>
              <w:marBottom w:val="0"/>
              <w:divBdr>
                <w:top w:val="none" w:sz="0" w:space="0" w:color="auto"/>
                <w:left w:val="none" w:sz="0" w:space="0" w:color="auto"/>
                <w:bottom w:val="none" w:sz="0" w:space="0" w:color="auto"/>
                <w:right w:val="none" w:sz="0" w:space="0" w:color="auto"/>
              </w:divBdr>
            </w:div>
            <w:div w:id="275332566">
              <w:marLeft w:val="0"/>
              <w:marRight w:val="0"/>
              <w:marTop w:val="0"/>
              <w:marBottom w:val="0"/>
              <w:divBdr>
                <w:top w:val="none" w:sz="0" w:space="0" w:color="auto"/>
                <w:left w:val="none" w:sz="0" w:space="0" w:color="auto"/>
                <w:bottom w:val="none" w:sz="0" w:space="0" w:color="auto"/>
                <w:right w:val="none" w:sz="0" w:space="0" w:color="auto"/>
              </w:divBdr>
              <w:divsChild>
                <w:div w:id="972178440">
                  <w:marLeft w:val="0"/>
                  <w:marRight w:val="0"/>
                  <w:marTop w:val="0"/>
                  <w:marBottom w:val="0"/>
                  <w:divBdr>
                    <w:top w:val="none" w:sz="0" w:space="0" w:color="auto"/>
                    <w:left w:val="none" w:sz="0" w:space="0" w:color="auto"/>
                    <w:bottom w:val="none" w:sz="0" w:space="0" w:color="auto"/>
                    <w:right w:val="none" w:sz="0" w:space="0" w:color="auto"/>
                  </w:divBdr>
                  <w:divsChild>
                    <w:div w:id="6296151">
                      <w:marLeft w:val="150"/>
                      <w:marRight w:val="0"/>
                      <w:marTop w:val="0"/>
                      <w:marBottom w:val="150"/>
                      <w:divBdr>
                        <w:top w:val="none" w:sz="0" w:space="0" w:color="auto"/>
                        <w:left w:val="none" w:sz="0" w:space="0" w:color="auto"/>
                        <w:bottom w:val="none" w:sz="0" w:space="0" w:color="auto"/>
                        <w:right w:val="none" w:sz="0" w:space="0" w:color="auto"/>
                      </w:divBdr>
                      <w:divsChild>
                        <w:div w:id="538977282">
                          <w:marLeft w:val="0"/>
                          <w:marRight w:val="0"/>
                          <w:marTop w:val="0"/>
                          <w:marBottom w:val="0"/>
                          <w:divBdr>
                            <w:top w:val="none" w:sz="0" w:space="0" w:color="auto"/>
                            <w:left w:val="none" w:sz="0" w:space="0" w:color="auto"/>
                            <w:bottom w:val="none" w:sz="0" w:space="0" w:color="auto"/>
                            <w:right w:val="none" w:sz="0" w:space="0" w:color="auto"/>
                          </w:divBdr>
                          <w:divsChild>
                            <w:div w:id="3939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5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5954221">
              <w:marLeft w:val="0"/>
              <w:marRight w:val="0"/>
              <w:marTop w:val="0"/>
              <w:marBottom w:val="0"/>
              <w:divBdr>
                <w:top w:val="none" w:sz="0" w:space="0" w:color="auto"/>
                <w:left w:val="none" w:sz="0" w:space="0" w:color="auto"/>
                <w:bottom w:val="none" w:sz="0" w:space="0" w:color="auto"/>
                <w:right w:val="none" w:sz="0" w:space="0" w:color="auto"/>
              </w:divBdr>
              <w:divsChild>
                <w:div w:id="2111967885">
                  <w:marLeft w:val="0"/>
                  <w:marRight w:val="0"/>
                  <w:marTop w:val="0"/>
                  <w:marBottom w:val="0"/>
                  <w:divBdr>
                    <w:top w:val="none" w:sz="0" w:space="0" w:color="auto"/>
                    <w:left w:val="none" w:sz="0" w:space="0" w:color="auto"/>
                    <w:bottom w:val="none" w:sz="0" w:space="0" w:color="auto"/>
                    <w:right w:val="none" w:sz="0" w:space="0" w:color="auto"/>
                  </w:divBdr>
                  <w:divsChild>
                    <w:div w:id="677777485">
                      <w:marLeft w:val="0"/>
                      <w:marRight w:val="150"/>
                      <w:marTop w:val="0"/>
                      <w:marBottom w:val="150"/>
                      <w:divBdr>
                        <w:top w:val="none" w:sz="0" w:space="0" w:color="auto"/>
                        <w:left w:val="none" w:sz="0" w:space="0" w:color="auto"/>
                        <w:bottom w:val="none" w:sz="0" w:space="0" w:color="auto"/>
                        <w:right w:val="none" w:sz="0" w:space="0" w:color="auto"/>
                      </w:divBdr>
                      <w:divsChild>
                        <w:div w:id="1602955041">
                          <w:marLeft w:val="0"/>
                          <w:marRight w:val="0"/>
                          <w:marTop w:val="0"/>
                          <w:marBottom w:val="0"/>
                          <w:divBdr>
                            <w:top w:val="none" w:sz="0" w:space="0" w:color="auto"/>
                            <w:left w:val="none" w:sz="0" w:space="0" w:color="auto"/>
                            <w:bottom w:val="none" w:sz="0" w:space="0" w:color="auto"/>
                            <w:right w:val="none" w:sz="0" w:space="0" w:color="auto"/>
                          </w:divBdr>
                          <w:divsChild>
                            <w:div w:id="14628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5423748">
              <w:marLeft w:val="0"/>
              <w:marRight w:val="0"/>
              <w:marTop w:val="0"/>
              <w:marBottom w:val="0"/>
              <w:divBdr>
                <w:top w:val="none" w:sz="0" w:space="0" w:color="auto"/>
                <w:left w:val="none" w:sz="0" w:space="0" w:color="auto"/>
                <w:bottom w:val="none" w:sz="0" w:space="0" w:color="auto"/>
                <w:right w:val="none" w:sz="0" w:space="0" w:color="auto"/>
              </w:divBdr>
              <w:divsChild>
                <w:div w:id="1299607847">
                  <w:marLeft w:val="0"/>
                  <w:marRight w:val="0"/>
                  <w:marTop w:val="0"/>
                  <w:marBottom w:val="0"/>
                  <w:divBdr>
                    <w:top w:val="none" w:sz="0" w:space="0" w:color="auto"/>
                    <w:left w:val="none" w:sz="0" w:space="0" w:color="auto"/>
                    <w:bottom w:val="none" w:sz="0" w:space="0" w:color="auto"/>
                    <w:right w:val="none" w:sz="0" w:space="0" w:color="auto"/>
                  </w:divBdr>
                  <w:divsChild>
                    <w:div w:id="1078863861">
                      <w:marLeft w:val="150"/>
                      <w:marRight w:val="0"/>
                      <w:marTop w:val="0"/>
                      <w:marBottom w:val="150"/>
                      <w:divBdr>
                        <w:top w:val="none" w:sz="0" w:space="0" w:color="auto"/>
                        <w:left w:val="none" w:sz="0" w:space="0" w:color="auto"/>
                        <w:bottom w:val="none" w:sz="0" w:space="0" w:color="auto"/>
                        <w:right w:val="none" w:sz="0" w:space="0" w:color="auto"/>
                      </w:divBdr>
                      <w:divsChild>
                        <w:div w:id="413404673">
                          <w:marLeft w:val="0"/>
                          <w:marRight w:val="0"/>
                          <w:marTop w:val="0"/>
                          <w:marBottom w:val="0"/>
                          <w:divBdr>
                            <w:top w:val="none" w:sz="0" w:space="0" w:color="auto"/>
                            <w:left w:val="none" w:sz="0" w:space="0" w:color="auto"/>
                            <w:bottom w:val="none" w:sz="0" w:space="0" w:color="auto"/>
                            <w:right w:val="none" w:sz="0" w:space="0" w:color="auto"/>
                          </w:divBdr>
                          <w:divsChild>
                            <w:div w:id="3912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7938368">
              <w:marLeft w:val="0"/>
              <w:marRight w:val="0"/>
              <w:marTop w:val="0"/>
              <w:marBottom w:val="0"/>
              <w:divBdr>
                <w:top w:val="none" w:sz="0" w:space="0" w:color="auto"/>
                <w:left w:val="none" w:sz="0" w:space="0" w:color="auto"/>
                <w:bottom w:val="none" w:sz="0" w:space="0" w:color="auto"/>
                <w:right w:val="none" w:sz="0" w:space="0" w:color="auto"/>
              </w:divBdr>
              <w:divsChild>
                <w:div w:id="1155993160">
                  <w:marLeft w:val="0"/>
                  <w:marRight w:val="0"/>
                  <w:marTop w:val="0"/>
                  <w:marBottom w:val="0"/>
                  <w:divBdr>
                    <w:top w:val="none" w:sz="0" w:space="0" w:color="auto"/>
                    <w:left w:val="none" w:sz="0" w:space="0" w:color="auto"/>
                    <w:bottom w:val="none" w:sz="0" w:space="0" w:color="auto"/>
                    <w:right w:val="none" w:sz="0" w:space="0" w:color="auto"/>
                  </w:divBdr>
                  <w:divsChild>
                    <w:div w:id="359938744">
                      <w:marLeft w:val="0"/>
                      <w:marRight w:val="150"/>
                      <w:marTop w:val="0"/>
                      <w:marBottom w:val="150"/>
                      <w:divBdr>
                        <w:top w:val="none" w:sz="0" w:space="0" w:color="auto"/>
                        <w:left w:val="none" w:sz="0" w:space="0" w:color="auto"/>
                        <w:bottom w:val="none" w:sz="0" w:space="0" w:color="auto"/>
                        <w:right w:val="none" w:sz="0" w:space="0" w:color="auto"/>
                      </w:divBdr>
                      <w:divsChild>
                        <w:div w:id="570694622">
                          <w:marLeft w:val="0"/>
                          <w:marRight w:val="0"/>
                          <w:marTop w:val="0"/>
                          <w:marBottom w:val="0"/>
                          <w:divBdr>
                            <w:top w:val="none" w:sz="0" w:space="0" w:color="auto"/>
                            <w:left w:val="none" w:sz="0" w:space="0" w:color="auto"/>
                            <w:bottom w:val="none" w:sz="0" w:space="0" w:color="auto"/>
                            <w:right w:val="none" w:sz="0" w:space="0" w:color="auto"/>
                          </w:divBdr>
                          <w:divsChild>
                            <w:div w:id="8294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3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teser-international.org/en/our-work/asia/pakistan.html" TargetMode="External"/><Relationship Id="rId3" Type="http://schemas.microsoft.com/office/2007/relationships/stylesWithEffects" Target="stylesWithEffects.xml"/><Relationship Id="rId7" Type="http://schemas.openxmlformats.org/officeDocument/2006/relationships/hyperlink" Target="https://www.malteser-international.org/en/our-work/a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lteser-international.org/en/our-work.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lteser-international.org/en/current-issues/hunger-and-malnutrition/malnutrition-in-children.html" TargetMode="External"/><Relationship Id="rId4" Type="http://schemas.openxmlformats.org/officeDocument/2006/relationships/settings" Target="settings.xml"/><Relationship Id="rId9" Type="http://schemas.openxmlformats.org/officeDocument/2006/relationships/hyperlink" Target="https://www.malteser-international.org/en/our-work/asia/pakist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Irshad Soomro</dc:creator>
  <cp:lastModifiedBy>Irshad Soomro</cp:lastModifiedBy>
  <cp:revision>2</cp:revision>
  <dcterms:created xsi:type="dcterms:W3CDTF">2024-12-03T04:49:00Z</dcterms:created>
  <dcterms:modified xsi:type="dcterms:W3CDTF">2024-12-03T04:50:00Z</dcterms:modified>
</cp:coreProperties>
</file>